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45" w:rsidRDefault="00A26D45" w:rsidP="00A26D45">
      <w:pPr>
        <w:jc w:val="center"/>
        <w:rPr>
          <w:b/>
          <w:bCs/>
          <w:sz w:val="24"/>
          <w:szCs w:val="28"/>
        </w:rPr>
      </w:pPr>
      <w:r>
        <w:rPr>
          <w:rFonts w:ascii="Calibri" w:eastAsia="Times New Roman" w:hAnsi="Calibri" w:cs="Calibri"/>
          <w:color w:val="333333"/>
          <w:sz w:val="22"/>
          <w:lang w:eastAsia="ru-RU"/>
        </w:rPr>
        <w:t>     </w:t>
      </w:r>
      <w:r>
        <w:rPr>
          <w:rStyle w:val="FontStyle11"/>
          <w:bCs/>
          <w:szCs w:val="28"/>
        </w:rPr>
        <w:t>МУНИЦИПАЛЬНОЕ БЮДЖЕТНОЕ ОБЩЕОБРАЗОВАТЕЛЬНОЕ                                           УЧРЕЖДЕНИЕ «СРЕДНЯЯ ОБЩЕОБРАЗОВАТЕЛЬНАЯ ШКОЛА                       с. БРУТ» ПРАВОБЕРЕЖНОГО РАЙОНА</w:t>
      </w:r>
    </w:p>
    <w:p w:rsidR="00A26D45" w:rsidRDefault="00A26D45" w:rsidP="00A26D45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A26D45" w:rsidRDefault="00A26D45" w:rsidP="00A26D45">
      <w:pPr>
        <w:pStyle w:val="Style2"/>
        <w:widowControl/>
        <w:spacing w:line="240" w:lineRule="exact"/>
        <w:rPr>
          <w:rStyle w:val="FontStyle11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C74D"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" strokeweight="6pt">
                <v:stroke linestyle="thickBetweenThin"/>
                <w10:wrap type="square"/>
              </v:line>
            </w:pict>
          </mc:Fallback>
        </mc:AlternateContent>
      </w:r>
    </w:p>
    <w:p w:rsidR="00A26D45" w:rsidRDefault="00A26D45" w:rsidP="00A26D45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П Р И К А З</w:t>
      </w:r>
    </w:p>
    <w:p w:rsidR="00A26D45" w:rsidRDefault="00A26D45" w:rsidP="00A26D45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</w:p>
    <w:p w:rsidR="00A26D45" w:rsidRPr="00A26D45" w:rsidRDefault="00A26D45" w:rsidP="00A26D45">
      <w:pPr>
        <w:pStyle w:val="Style3"/>
        <w:widowControl/>
        <w:tabs>
          <w:tab w:val="left" w:pos="8155"/>
        </w:tabs>
        <w:spacing w:line="480" w:lineRule="auto"/>
        <w:ind w:left="-284"/>
        <w:rPr>
          <w:szCs w:val="28"/>
        </w:rPr>
      </w:pPr>
      <w:r>
        <w:rPr>
          <w:rStyle w:val="FontStyle16"/>
          <w:szCs w:val="28"/>
        </w:rPr>
        <w:t xml:space="preserve">               От 16.04</w:t>
      </w:r>
      <w:r>
        <w:rPr>
          <w:rStyle w:val="FontStyle16"/>
          <w:szCs w:val="28"/>
        </w:rPr>
        <w:t xml:space="preserve">. 2020 г.                                        </w:t>
      </w:r>
      <w:r>
        <w:rPr>
          <w:rStyle w:val="FontStyle16"/>
          <w:szCs w:val="28"/>
        </w:rPr>
        <w:t xml:space="preserve">                                 №42</w:t>
      </w:r>
    </w:p>
    <w:p w:rsidR="00A26D45" w:rsidRDefault="00A26D45" w:rsidP="00A26D4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26D45" w:rsidRPr="00A26D45" w:rsidRDefault="00A26D45" w:rsidP="00A26D45">
      <w:pPr>
        <w:jc w:val="both"/>
        <w:rPr>
          <w:b/>
          <w:sz w:val="26"/>
          <w:szCs w:val="26"/>
        </w:rPr>
      </w:pPr>
      <w:r w:rsidRPr="00A26D45">
        <w:rPr>
          <w:b/>
          <w:sz w:val="26"/>
          <w:szCs w:val="26"/>
        </w:rPr>
        <w:t xml:space="preserve">     </w:t>
      </w:r>
      <w:r w:rsidRPr="00A26D45">
        <w:rPr>
          <w:b/>
          <w:sz w:val="26"/>
          <w:szCs w:val="26"/>
        </w:rPr>
        <w:t>О внесении изменений в приказ от</w:t>
      </w:r>
      <w:r w:rsidRPr="00A26D45">
        <w:rPr>
          <w:b/>
          <w:sz w:val="26"/>
          <w:szCs w:val="26"/>
        </w:rPr>
        <w:t xml:space="preserve"> 27.03</w:t>
      </w:r>
      <w:r w:rsidRPr="00A26D45">
        <w:rPr>
          <w:b/>
          <w:sz w:val="26"/>
          <w:szCs w:val="26"/>
        </w:rPr>
        <w:t>.2020г. №</w:t>
      </w:r>
      <w:r w:rsidRPr="00A26D45">
        <w:rPr>
          <w:b/>
          <w:sz w:val="26"/>
          <w:szCs w:val="26"/>
        </w:rPr>
        <w:t>40</w:t>
      </w:r>
      <w:r w:rsidRPr="00A26D45">
        <w:rPr>
          <w:b/>
          <w:sz w:val="26"/>
          <w:szCs w:val="26"/>
        </w:rPr>
        <w:t xml:space="preserve"> «О внесении изменений в приказ от 26.03.2020г. №55 «О мерах по выполнению Указа Президента Российской Федерации «Об объявлении в Российской Федерации нерабочих дней»</w:t>
      </w:r>
    </w:p>
    <w:p w:rsidR="00A26D45" w:rsidRDefault="00A26D45" w:rsidP="00A26D4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26D45" w:rsidRDefault="00A26D45" w:rsidP="00A26D4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>
        <w:rPr>
          <w:color w:val="auto"/>
          <w:sz w:val="26"/>
          <w:szCs w:val="26"/>
        </w:rPr>
        <w:t xml:space="preserve">Во исполнение Указа Главы Республики Северная Осетия - Алания от 15 апреля 2020 года № 125 «О внесении изменений в Указ Главы Республики Северная Осетия - Алания от 27 марта 2020 года №105 «О мерах по реализации Указа Президента Российской Федерации от 25 марта 2020 года №206 «Об объявлении в Российской Федерации нерабочих дней», в целях предотвращения распространения новой </w:t>
      </w:r>
      <w:proofErr w:type="spellStart"/>
      <w:r>
        <w:rPr>
          <w:color w:val="auto"/>
          <w:sz w:val="26"/>
          <w:szCs w:val="26"/>
        </w:rPr>
        <w:t>коронавирусной</w:t>
      </w:r>
      <w:proofErr w:type="spellEnd"/>
      <w:r>
        <w:rPr>
          <w:color w:val="auto"/>
          <w:sz w:val="26"/>
          <w:szCs w:val="26"/>
        </w:rPr>
        <w:t xml:space="preserve"> инфекции (COVID-19)</w:t>
      </w:r>
      <w:r>
        <w:rPr>
          <w:color w:val="auto"/>
          <w:sz w:val="26"/>
          <w:szCs w:val="26"/>
        </w:rPr>
        <w:t xml:space="preserve"> и на основании Приказа №61 от 16.04.2020 г. по УОФС</w:t>
      </w:r>
    </w:p>
    <w:p w:rsidR="00A26D45" w:rsidRPr="00A26D45" w:rsidRDefault="00A26D45" w:rsidP="00A26D45">
      <w:pPr>
        <w:pStyle w:val="Default"/>
        <w:jc w:val="both"/>
        <w:rPr>
          <w:b/>
          <w:color w:val="auto"/>
          <w:sz w:val="26"/>
          <w:szCs w:val="26"/>
        </w:rPr>
      </w:pPr>
      <w:r w:rsidRPr="00A26D45">
        <w:rPr>
          <w:b/>
          <w:bCs/>
          <w:color w:val="auto"/>
          <w:sz w:val="26"/>
          <w:szCs w:val="26"/>
        </w:rPr>
        <w:t xml:space="preserve">                                  </w:t>
      </w:r>
      <w:r>
        <w:rPr>
          <w:b/>
          <w:bCs/>
          <w:color w:val="auto"/>
          <w:sz w:val="26"/>
          <w:szCs w:val="26"/>
        </w:rPr>
        <w:t xml:space="preserve">                         </w:t>
      </w:r>
      <w:r w:rsidRPr="00A26D45">
        <w:rPr>
          <w:b/>
          <w:bCs/>
          <w:color w:val="auto"/>
          <w:sz w:val="26"/>
          <w:szCs w:val="26"/>
        </w:rPr>
        <w:t>приказываю:</w:t>
      </w:r>
    </w:p>
    <w:p w:rsidR="00A26D45" w:rsidRDefault="00A26D45" w:rsidP="00A26D4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Внести в приказ </w:t>
      </w:r>
      <w:r>
        <w:rPr>
          <w:color w:val="auto"/>
          <w:sz w:val="26"/>
          <w:szCs w:val="26"/>
        </w:rPr>
        <w:t xml:space="preserve">МБОУСОШ </w:t>
      </w:r>
      <w:proofErr w:type="spellStart"/>
      <w:r>
        <w:rPr>
          <w:color w:val="auto"/>
          <w:sz w:val="26"/>
          <w:szCs w:val="26"/>
        </w:rPr>
        <w:t>с.Брут</w:t>
      </w:r>
      <w:proofErr w:type="spellEnd"/>
      <w:r>
        <w:rPr>
          <w:color w:val="auto"/>
          <w:sz w:val="26"/>
          <w:szCs w:val="26"/>
        </w:rPr>
        <w:t xml:space="preserve"> от</w:t>
      </w:r>
      <w:r>
        <w:rPr>
          <w:color w:val="auto"/>
          <w:sz w:val="26"/>
          <w:szCs w:val="26"/>
        </w:rPr>
        <w:t xml:space="preserve"> 27.03</w:t>
      </w:r>
      <w:r>
        <w:rPr>
          <w:color w:val="auto"/>
          <w:sz w:val="26"/>
          <w:szCs w:val="26"/>
        </w:rPr>
        <w:t>.2020г. №</w:t>
      </w:r>
      <w:r>
        <w:rPr>
          <w:color w:val="auto"/>
          <w:sz w:val="26"/>
          <w:szCs w:val="26"/>
        </w:rPr>
        <w:t>40</w:t>
      </w:r>
      <w:r>
        <w:rPr>
          <w:color w:val="auto"/>
          <w:sz w:val="26"/>
          <w:szCs w:val="26"/>
        </w:rPr>
        <w:t xml:space="preserve"> следующие изменения:</w:t>
      </w:r>
    </w:p>
    <w:p w:rsidR="00A26D45" w:rsidRDefault="00A26D45" w:rsidP="00A26D4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 </w:t>
      </w:r>
      <w:r w:rsidR="00281AE3">
        <w:rPr>
          <w:color w:val="auto"/>
          <w:sz w:val="26"/>
          <w:szCs w:val="26"/>
        </w:rPr>
        <w:t>в</w:t>
      </w:r>
      <w:r>
        <w:rPr>
          <w:color w:val="auto"/>
          <w:sz w:val="26"/>
          <w:szCs w:val="26"/>
        </w:rPr>
        <w:t xml:space="preserve"> подпункте 1.1 пункта 1 и в пункте 2 слова «по 19 апреля 2020 года» заменить словами </w:t>
      </w:r>
      <w:r w:rsidR="00281AE3">
        <w:rPr>
          <w:color w:val="auto"/>
          <w:sz w:val="26"/>
          <w:szCs w:val="26"/>
        </w:rPr>
        <w:t>«до</w:t>
      </w:r>
      <w:r>
        <w:rPr>
          <w:color w:val="auto"/>
          <w:sz w:val="26"/>
          <w:szCs w:val="26"/>
        </w:rPr>
        <w:t xml:space="preserve"> 30 апреля 2020 года».</w:t>
      </w:r>
    </w:p>
    <w:p w:rsidR="00A26D45" w:rsidRDefault="00A26D45" w:rsidP="00A26D4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 Пункт 3 изложить в следующей редакции:</w:t>
      </w:r>
    </w:p>
    <w:p w:rsidR="00A26D45" w:rsidRDefault="00A26D45" w:rsidP="00A26D4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281AE3">
        <w:rPr>
          <w:color w:val="auto"/>
          <w:sz w:val="26"/>
          <w:szCs w:val="26"/>
        </w:rPr>
        <w:t>ЗДУВР</w:t>
      </w:r>
      <w:r>
        <w:rPr>
          <w:color w:val="auto"/>
          <w:sz w:val="26"/>
          <w:szCs w:val="26"/>
        </w:rPr>
        <w:t xml:space="preserve"> </w:t>
      </w:r>
      <w:proofErr w:type="spellStart"/>
      <w:r w:rsidR="00281AE3">
        <w:rPr>
          <w:color w:val="auto"/>
          <w:sz w:val="26"/>
          <w:szCs w:val="26"/>
        </w:rPr>
        <w:t>Багаевой</w:t>
      </w:r>
      <w:proofErr w:type="spellEnd"/>
      <w:r w:rsidR="00281AE3">
        <w:rPr>
          <w:color w:val="auto"/>
          <w:sz w:val="26"/>
          <w:szCs w:val="26"/>
        </w:rPr>
        <w:t xml:space="preserve"> У.Р.  в подведомственном</w:t>
      </w:r>
      <w:r>
        <w:rPr>
          <w:color w:val="auto"/>
          <w:sz w:val="26"/>
          <w:szCs w:val="26"/>
        </w:rPr>
        <w:t xml:space="preserve"> </w:t>
      </w:r>
      <w:r w:rsidR="00281AE3">
        <w:rPr>
          <w:color w:val="auto"/>
          <w:sz w:val="26"/>
          <w:szCs w:val="26"/>
        </w:rPr>
        <w:t>общеобразовательном</w:t>
      </w:r>
      <w:r>
        <w:rPr>
          <w:color w:val="auto"/>
          <w:sz w:val="26"/>
          <w:szCs w:val="26"/>
        </w:rPr>
        <w:t xml:space="preserve"> </w:t>
      </w:r>
      <w:r w:rsidR="00281AE3">
        <w:rPr>
          <w:color w:val="auto"/>
          <w:sz w:val="26"/>
          <w:szCs w:val="26"/>
        </w:rPr>
        <w:t>учреждении</w:t>
      </w:r>
      <w:r>
        <w:rPr>
          <w:color w:val="auto"/>
          <w:sz w:val="26"/>
          <w:szCs w:val="26"/>
        </w:rPr>
        <w:t xml:space="preserve"> приостановить с 20 апреля 2020 года по 30 апреля 2020 года включительно посещение обучающимися образовательных учреждений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определенном администрацией учреждения».</w:t>
      </w:r>
    </w:p>
    <w:p w:rsidR="00A26D45" w:rsidRDefault="00A26D45" w:rsidP="00A26D45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 w:rsidR="00281AE3" w:rsidRDefault="00281AE3" w:rsidP="00281AE3">
      <w:pPr>
        <w:rPr>
          <w:sz w:val="26"/>
          <w:szCs w:val="26"/>
        </w:rPr>
      </w:pPr>
      <w:r w:rsidRPr="00281AE3">
        <w:rPr>
          <w:sz w:val="26"/>
          <w:szCs w:val="26"/>
        </w:rPr>
        <w:t xml:space="preserve">                  </w:t>
      </w:r>
      <w:bookmarkStart w:id="0" w:name="_GoBack"/>
      <w:bookmarkEnd w:id="0"/>
    </w:p>
    <w:p w:rsidR="00281AE3" w:rsidRPr="00281AE3" w:rsidRDefault="00281AE3" w:rsidP="00281AE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281AE3">
        <w:rPr>
          <w:sz w:val="26"/>
          <w:szCs w:val="26"/>
        </w:rPr>
        <w:t xml:space="preserve">    Директор                                              </w:t>
      </w:r>
      <w:proofErr w:type="spellStart"/>
      <w:r w:rsidRPr="00281AE3">
        <w:rPr>
          <w:sz w:val="26"/>
          <w:szCs w:val="26"/>
        </w:rPr>
        <w:t>Ж.Ш.Тибилова</w:t>
      </w:r>
      <w:proofErr w:type="spellEnd"/>
    </w:p>
    <w:p w:rsidR="00281AE3" w:rsidRDefault="00281AE3" w:rsidP="00A26D45">
      <w:pPr>
        <w:jc w:val="both"/>
        <w:rPr>
          <w:sz w:val="26"/>
          <w:szCs w:val="26"/>
        </w:rPr>
      </w:pPr>
    </w:p>
    <w:p w:rsidR="00281AE3" w:rsidRPr="00A26D45" w:rsidRDefault="00281AE3" w:rsidP="00A26D45">
      <w:pPr>
        <w:jc w:val="both"/>
        <w:rPr>
          <w:b/>
        </w:rPr>
      </w:pPr>
    </w:p>
    <w:sectPr w:rsidR="00281AE3" w:rsidRPr="00A2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F"/>
    <w:rsid w:val="00281AE3"/>
    <w:rsid w:val="00745D33"/>
    <w:rsid w:val="007678FF"/>
    <w:rsid w:val="00A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9D54"/>
  <w15:chartTrackingRefBased/>
  <w15:docId w15:val="{EEDC433A-EA62-4937-AB23-D23A4DF0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4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qFormat/>
    <w:rsid w:val="00A26D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A26D45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26D45"/>
    <w:rPr>
      <w:b/>
      <w:bCs w:val="0"/>
      <w:sz w:val="26"/>
    </w:rPr>
  </w:style>
  <w:style w:type="character" w:customStyle="1" w:styleId="FontStyle16">
    <w:name w:val="Font Style16"/>
    <w:rsid w:val="00A26D45"/>
    <w:rPr>
      <w:sz w:val="26"/>
    </w:rPr>
  </w:style>
  <w:style w:type="paragraph" w:customStyle="1" w:styleId="Default">
    <w:name w:val="Default"/>
    <w:rsid w:val="00A26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2020-04-16T14:03:00Z</dcterms:created>
  <dcterms:modified xsi:type="dcterms:W3CDTF">2020-04-16T14:18:00Z</dcterms:modified>
</cp:coreProperties>
</file>