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9E" w:rsidRPr="00FC599E" w:rsidRDefault="00FC599E" w:rsidP="00FC5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55AF" w:rsidRPr="00FC599E" w:rsidRDefault="005F4FD1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>«Пройдут года, пройдут века, но имя славного сына осетинского народа не померкнет и будет по-прежнему сиять, подобно снежным вершинам Кавказа.»</w:t>
      </w:r>
    </w:p>
    <w:p w:rsidR="00B06C73" w:rsidRPr="00FC599E" w:rsidRDefault="00FC599E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с 07</w:t>
      </w:r>
      <w:r w:rsidR="00B06C73" w:rsidRPr="00FC599E">
        <w:rPr>
          <w:rFonts w:ascii="Times New Roman" w:hAnsi="Times New Roman" w:cs="Times New Roman"/>
          <w:sz w:val="28"/>
          <w:szCs w:val="28"/>
        </w:rPr>
        <w:t>.10</w:t>
      </w:r>
      <w:r w:rsidR="00E07CF5" w:rsidRPr="00FC599E">
        <w:rPr>
          <w:rFonts w:ascii="Times New Roman" w:hAnsi="Times New Roman" w:cs="Times New Roman"/>
          <w:sz w:val="28"/>
          <w:szCs w:val="28"/>
        </w:rPr>
        <w:t>.2019г по 15.10.2019</w:t>
      </w:r>
      <w:r w:rsidR="00B06C73" w:rsidRPr="00FC599E">
        <w:rPr>
          <w:rFonts w:ascii="Times New Roman" w:hAnsi="Times New Roman" w:cs="Times New Roman"/>
          <w:sz w:val="28"/>
          <w:szCs w:val="28"/>
        </w:rPr>
        <w:t xml:space="preserve"> г. в МБОУ СОШ с. Брут </w:t>
      </w:r>
      <w:r w:rsidR="00E07CF5" w:rsidRPr="00FC599E">
        <w:rPr>
          <w:rFonts w:ascii="Times New Roman" w:hAnsi="Times New Roman" w:cs="Times New Roman"/>
          <w:sz w:val="28"/>
          <w:szCs w:val="28"/>
        </w:rPr>
        <w:t>п</w:t>
      </w:r>
      <w:r w:rsidR="00B06C73" w:rsidRPr="00FC599E">
        <w:rPr>
          <w:rFonts w:ascii="Times New Roman" w:hAnsi="Times New Roman" w:cs="Times New Roman"/>
          <w:sz w:val="28"/>
          <w:szCs w:val="28"/>
        </w:rPr>
        <w:t xml:space="preserve">рошла традиционная тематическая Неделя </w:t>
      </w:r>
      <w:proofErr w:type="spellStart"/>
      <w:r w:rsidR="00B06C73"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B06C73" w:rsidRPr="00FC599E">
        <w:rPr>
          <w:rFonts w:ascii="Times New Roman" w:hAnsi="Times New Roman" w:cs="Times New Roman"/>
          <w:sz w:val="28"/>
          <w:szCs w:val="28"/>
        </w:rPr>
        <w:t>, посвященная дню рождения знаменитого осетинского поэта К.Л. Хетагурова.</w:t>
      </w:r>
    </w:p>
    <w:p w:rsidR="00B06C73" w:rsidRPr="00FC599E" w:rsidRDefault="00B06C73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>В соответствии с утвержденным планом, в ходе Недели были проведены открытые классные часы и внеклассные мероприятия, в числе которых:</w:t>
      </w:r>
    </w:p>
    <w:p w:rsidR="00B06C73" w:rsidRPr="00FC599E" w:rsidRDefault="00B06C73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- Уроки памяти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в поэзии, живописи, музыке»</w:t>
      </w:r>
      <w:r w:rsidR="00FC599E">
        <w:rPr>
          <w:rFonts w:ascii="Times New Roman" w:hAnsi="Times New Roman" w:cs="Times New Roman"/>
          <w:sz w:val="28"/>
          <w:szCs w:val="28"/>
        </w:rPr>
        <w:t>.</w:t>
      </w:r>
    </w:p>
    <w:p w:rsidR="00B06C73" w:rsidRPr="00FC599E" w:rsidRDefault="00B06C73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- Литературный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«Читаем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>»</w:t>
      </w:r>
      <w:r w:rsidR="00FC599E">
        <w:rPr>
          <w:rFonts w:ascii="Times New Roman" w:hAnsi="Times New Roman" w:cs="Times New Roman"/>
          <w:sz w:val="28"/>
          <w:szCs w:val="28"/>
        </w:rPr>
        <w:t>.</w:t>
      </w:r>
    </w:p>
    <w:p w:rsidR="00B06C73" w:rsidRPr="00FC599E" w:rsidRDefault="00B06C73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Брей-ринг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>:</w:t>
      </w:r>
      <w:r w:rsidR="00FC599E">
        <w:rPr>
          <w:rFonts w:ascii="Times New Roman" w:hAnsi="Times New Roman" w:cs="Times New Roman"/>
          <w:sz w:val="28"/>
          <w:szCs w:val="28"/>
        </w:rPr>
        <w:t xml:space="preserve"> </w:t>
      </w:r>
      <w:r w:rsidRPr="00FC599E">
        <w:rPr>
          <w:rFonts w:ascii="Times New Roman" w:hAnsi="Times New Roman" w:cs="Times New Roman"/>
          <w:sz w:val="28"/>
          <w:szCs w:val="28"/>
        </w:rPr>
        <w:t>7-9 кл</w:t>
      </w:r>
      <w:r w:rsidR="00FC599E">
        <w:rPr>
          <w:rFonts w:ascii="Times New Roman" w:hAnsi="Times New Roman" w:cs="Times New Roman"/>
          <w:sz w:val="28"/>
          <w:szCs w:val="28"/>
        </w:rPr>
        <w:t>ассы.</w:t>
      </w:r>
    </w:p>
    <w:p w:rsidR="00B06C73" w:rsidRPr="00FC599E" w:rsidRDefault="00B06C73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- Конкурс чтецов: « Да кой дар æхсызгон, дæ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хуызист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дæр-рухс».</w:t>
      </w:r>
    </w:p>
    <w:p w:rsidR="00E07CF5" w:rsidRP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Согласно программе Недели, посвященной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Хетагурову,  в классах прошли беседы о жизни и творчестве основоположника осетинской литературы, его художественном наследии, просветительской деятельности. </w:t>
      </w:r>
    </w:p>
    <w:p w:rsidR="00E07CF5" w:rsidRP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FD1" w:rsidRP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Классные руководители  во всех классах провели открытые тематические уроки и интегрированные занятия с применением национального компонента, наглядно отражающие отдельные этапы жизни и деятельности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>.</w:t>
      </w:r>
    </w:p>
    <w:p w:rsidR="00E07CF5" w:rsidRP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Прошел конкурс на лучший тематический рисунок «Мой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>!» среди учащихся младшей и средней школы. Творческие работы, тематические баннеры и плакаты стали украшением фойе.</w:t>
      </w:r>
    </w:p>
    <w:p w:rsidR="00E07CF5" w:rsidRP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>Далее в рамках школы прошёл конкурс «Художественного слова» по произведениям поэта.</w:t>
      </w:r>
    </w:p>
    <w:p w:rsid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>Логическим завершением недели стало общешкольн</w:t>
      </w:r>
      <w:r w:rsidR="00FC599E">
        <w:rPr>
          <w:rFonts w:ascii="Times New Roman" w:hAnsi="Times New Roman" w:cs="Times New Roman"/>
          <w:sz w:val="28"/>
          <w:szCs w:val="28"/>
        </w:rPr>
        <w:t>ое мероприятие для 1-11 классов:</w:t>
      </w:r>
    </w:p>
    <w:p w:rsid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«Нæ Иры лæппутæ! </w:t>
      </w:r>
    </w:p>
    <w:p w:rsidR="00FC599E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Къостайыл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ныззарæм!</w:t>
      </w:r>
    </w:p>
    <w:p w:rsidR="00E07CF5" w:rsidRDefault="00E07CF5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лæг кæй </w:t>
      </w:r>
      <w:proofErr w:type="spellStart"/>
      <w:r w:rsidRPr="00FC599E">
        <w:rPr>
          <w:rFonts w:ascii="Times New Roman" w:hAnsi="Times New Roman" w:cs="Times New Roman"/>
          <w:sz w:val="28"/>
          <w:szCs w:val="28"/>
        </w:rPr>
        <w:t>уарзы</w:t>
      </w:r>
      <w:proofErr w:type="spellEnd"/>
      <w:r w:rsidRPr="00FC599E">
        <w:rPr>
          <w:rFonts w:ascii="Times New Roman" w:hAnsi="Times New Roman" w:cs="Times New Roman"/>
          <w:sz w:val="28"/>
          <w:szCs w:val="28"/>
        </w:rPr>
        <w:t xml:space="preserve"> фылдæр…»</w:t>
      </w:r>
    </w:p>
    <w:p w:rsidR="00FC599E" w:rsidRPr="00FC599E" w:rsidRDefault="00FC599E" w:rsidP="00FC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33525" cy="2051111"/>
            <wp:effectExtent l="19050" t="0" r="9525" b="0"/>
            <wp:docPr id="1" name="Рисунок 1" descr="C:\Users\User\Desktop\IMG-201910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016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23" cy="20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9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30470" cy="2041452"/>
            <wp:effectExtent l="19050" t="0" r="0" b="0"/>
            <wp:docPr id="2" name="Рисунок 2" descr="C:\Users\User\Desktop\IMG-201910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016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37" cy="204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9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71796" cy="2083192"/>
            <wp:effectExtent l="19050" t="0" r="9304" b="0"/>
            <wp:docPr id="3" name="Рисунок 3" descr="C:\Users\User\Desktop\IMG-2019101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016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22" cy="208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F5" w:rsidRPr="00FC599E" w:rsidRDefault="00E07CF5" w:rsidP="00FC59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07CF5" w:rsidRPr="00FC599E" w:rsidSect="0052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D0109"/>
    <w:rsid w:val="000D0109"/>
    <w:rsid w:val="005279E2"/>
    <w:rsid w:val="005F4FD1"/>
    <w:rsid w:val="00B06C73"/>
    <w:rsid w:val="00C2403B"/>
    <w:rsid w:val="00E07CF5"/>
    <w:rsid w:val="00ED55AF"/>
    <w:rsid w:val="00F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2019-10-14T12:17:00Z</dcterms:created>
  <dcterms:modified xsi:type="dcterms:W3CDTF">2019-10-18T20:49:00Z</dcterms:modified>
</cp:coreProperties>
</file>